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F52E44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HC3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F52E44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F52E44">
        <w:rPr>
          <w:rFonts w:ascii="Arial" w:hAnsi="Arial" w:cs="Arial"/>
          <w:sz w:val="20"/>
          <w:szCs w:val="20"/>
        </w:rPr>
        <w:t>3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2E44" w:rsidRPr="00F52E44">
        <w:rPr>
          <w:rFonts w:ascii="Arial" w:hAnsi="Arial" w:cs="Arial"/>
          <w:sz w:val="20"/>
          <w:szCs w:val="20"/>
        </w:rPr>
        <w:t>HaiPhong</w:t>
      </w:r>
      <w:proofErr w:type="spellEnd"/>
      <w:r w:rsidR="00F52E44" w:rsidRPr="00F52E44">
        <w:rPr>
          <w:rFonts w:ascii="Arial" w:hAnsi="Arial" w:cs="Arial"/>
          <w:sz w:val="20"/>
          <w:szCs w:val="20"/>
        </w:rPr>
        <w:t xml:space="preserve"> Construction Joint Stock Corporation No3</w:t>
      </w:r>
      <w:r w:rsidR="00F52E4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F52E44" w:rsidRDefault="00F52E44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52E44">
        <w:rPr>
          <w:rFonts w:ascii="Arial" w:hAnsi="Arial" w:cs="Arial"/>
          <w:sz w:val="20"/>
          <w:szCs w:val="20"/>
        </w:rPr>
        <w:t xml:space="preserve">Consolidated profit </w:t>
      </w:r>
      <w:r>
        <w:rPr>
          <w:rFonts w:ascii="Arial" w:hAnsi="Arial" w:cs="Arial"/>
          <w:sz w:val="20"/>
          <w:szCs w:val="20"/>
        </w:rPr>
        <w:t xml:space="preserve">of </w:t>
      </w:r>
      <w:r w:rsidRPr="00F52E44">
        <w:rPr>
          <w:rFonts w:ascii="Arial" w:hAnsi="Arial" w:cs="Arial"/>
          <w:sz w:val="20"/>
          <w:szCs w:val="20"/>
        </w:rPr>
        <w:t>2018 (according to the audited financial statements)</w:t>
      </w:r>
      <w:r>
        <w:rPr>
          <w:rFonts w:ascii="Arial" w:hAnsi="Arial" w:cs="Arial"/>
          <w:sz w:val="20"/>
          <w:szCs w:val="20"/>
        </w:rPr>
        <w:t xml:space="preserve">: VND </w:t>
      </w:r>
      <w:r w:rsidRPr="00F52E44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,</w:t>
      </w:r>
      <w:r w:rsidRPr="00F52E44">
        <w:rPr>
          <w:rFonts w:ascii="Arial" w:hAnsi="Arial" w:cs="Arial"/>
          <w:sz w:val="20"/>
          <w:szCs w:val="20"/>
        </w:rPr>
        <w:t>891</w:t>
      </w:r>
      <w:r>
        <w:rPr>
          <w:rFonts w:ascii="Arial" w:hAnsi="Arial" w:cs="Arial"/>
          <w:sz w:val="20"/>
          <w:szCs w:val="20"/>
        </w:rPr>
        <w:t>,</w:t>
      </w:r>
      <w:r w:rsidRPr="00F52E44">
        <w:rPr>
          <w:rFonts w:ascii="Arial" w:hAnsi="Arial" w:cs="Arial"/>
          <w:sz w:val="20"/>
          <w:szCs w:val="20"/>
        </w:rPr>
        <w:t>366</w:t>
      </w:r>
      <w:r>
        <w:rPr>
          <w:rFonts w:ascii="Arial" w:hAnsi="Arial" w:cs="Arial"/>
          <w:sz w:val="20"/>
          <w:szCs w:val="20"/>
        </w:rPr>
        <w:t>,</w:t>
      </w:r>
      <w:r w:rsidRPr="00F52E44">
        <w:rPr>
          <w:rFonts w:ascii="Arial" w:hAnsi="Arial" w:cs="Arial"/>
          <w:sz w:val="20"/>
          <w:szCs w:val="20"/>
        </w:rPr>
        <w:t>187</w:t>
      </w:r>
    </w:p>
    <w:p w:rsidR="00F52E44" w:rsidRDefault="00F52E44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2E44">
        <w:rPr>
          <w:rFonts w:ascii="Arial" w:hAnsi="Arial" w:cs="Arial"/>
          <w:sz w:val="20"/>
          <w:szCs w:val="20"/>
        </w:rPr>
        <w:t xml:space="preserve"> Consolidated profit </w:t>
      </w:r>
      <w:r>
        <w:rPr>
          <w:rFonts w:ascii="Arial" w:hAnsi="Arial" w:cs="Arial"/>
          <w:sz w:val="20"/>
          <w:szCs w:val="20"/>
        </w:rPr>
        <w:t xml:space="preserve">of </w:t>
      </w:r>
      <w:r w:rsidRPr="00F52E44">
        <w:rPr>
          <w:rFonts w:ascii="Arial" w:hAnsi="Arial" w:cs="Arial"/>
          <w:sz w:val="20"/>
          <w:szCs w:val="20"/>
        </w:rPr>
        <w:t>2019 (according to the audited financial statements)</w:t>
      </w:r>
      <w:r>
        <w:rPr>
          <w:rFonts w:ascii="Arial" w:hAnsi="Arial" w:cs="Arial"/>
          <w:sz w:val="20"/>
          <w:szCs w:val="20"/>
        </w:rPr>
        <w:t>: VND</w:t>
      </w:r>
      <w:r w:rsidRPr="00F52E44">
        <w:rPr>
          <w:rFonts w:ascii="Arial" w:hAnsi="Arial" w:cs="Arial"/>
          <w:sz w:val="20"/>
          <w:szCs w:val="20"/>
        </w:rPr>
        <w:t xml:space="preserve"> 70</w:t>
      </w:r>
      <w:r>
        <w:rPr>
          <w:rFonts w:ascii="Arial" w:hAnsi="Arial" w:cs="Arial"/>
          <w:sz w:val="20"/>
          <w:szCs w:val="20"/>
        </w:rPr>
        <w:t>,</w:t>
      </w:r>
      <w:r w:rsidRPr="00F52E44">
        <w:rPr>
          <w:rFonts w:ascii="Arial" w:hAnsi="Arial" w:cs="Arial"/>
          <w:sz w:val="20"/>
          <w:szCs w:val="20"/>
        </w:rPr>
        <w:t>990</w:t>
      </w:r>
      <w:r>
        <w:rPr>
          <w:rFonts w:ascii="Arial" w:hAnsi="Arial" w:cs="Arial"/>
          <w:sz w:val="20"/>
          <w:szCs w:val="20"/>
        </w:rPr>
        <w:t>,</w:t>
      </w:r>
      <w:r w:rsidRPr="00F52E44">
        <w:rPr>
          <w:rFonts w:ascii="Arial" w:hAnsi="Arial" w:cs="Arial"/>
          <w:sz w:val="20"/>
          <w:szCs w:val="20"/>
        </w:rPr>
        <w:t>554</w:t>
      </w:r>
      <w:r>
        <w:rPr>
          <w:rFonts w:ascii="Arial" w:hAnsi="Arial" w:cs="Arial"/>
          <w:sz w:val="20"/>
          <w:szCs w:val="20"/>
        </w:rPr>
        <w:t>,</w:t>
      </w:r>
      <w:r w:rsidRPr="00F52E44">
        <w:rPr>
          <w:rFonts w:ascii="Arial" w:hAnsi="Arial" w:cs="Arial"/>
          <w:sz w:val="20"/>
          <w:szCs w:val="20"/>
        </w:rPr>
        <w:t xml:space="preserve">858 </w:t>
      </w:r>
    </w:p>
    <w:p w:rsidR="00F52E44" w:rsidRDefault="00F52E44" w:rsidP="00AA01BA">
      <w:pPr>
        <w:jc w:val="both"/>
        <w:rPr>
          <w:rFonts w:ascii="Arial" w:hAnsi="Arial" w:cs="Arial"/>
          <w:sz w:val="20"/>
          <w:szCs w:val="20"/>
        </w:rPr>
      </w:pPr>
      <w:r w:rsidRPr="00F52E44">
        <w:rPr>
          <w:rFonts w:ascii="Arial" w:hAnsi="Arial" w:cs="Arial"/>
          <w:sz w:val="20"/>
          <w:szCs w:val="20"/>
        </w:rPr>
        <w:t xml:space="preserve">The cause of the difference in profit after tax </w:t>
      </w:r>
      <w:r>
        <w:rPr>
          <w:rFonts w:ascii="Arial" w:hAnsi="Arial" w:cs="Arial"/>
          <w:sz w:val="20"/>
          <w:szCs w:val="20"/>
        </w:rPr>
        <w:t>in</w:t>
      </w:r>
      <w:r w:rsidRPr="00F52E44">
        <w:rPr>
          <w:rFonts w:ascii="Arial" w:hAnsi="Arial" w:cs="Arial"/>
          <w:sz w:val="20"/>
          <w:szCs w:val="20"/>
        </w:rPr>
        <w:t xml:space="preserve"> the audited consolidated </w:t>
      </w:r>
      <w:r>
        <w:rPr>
          <w:rFonts w:ascii="Arial" w:hAnsi="Arial" w:cs="Arial"/>
          <w:sz w:val="20"/>
          <w:szCs w:val="20"/>
        </w:rPr>
        <w:t>financial statement of</w:t>
      </w:r>
      <w:r w:rsidRPr="00F52E44">
        <w:rPr>
          <w:rFonts w:ascii="Arial" w:hAnsi="Arial" w:cs="Arial"/>
          <w:sz w:val="20"/>
          <w:szCs w:val="20"/>
        </w:rPr>
        <w:t xml:space="preserve"> 2019 and the audited consolidated </w:t>
      </w:r>
      <w:r>
        <w:rPr>
          <w:rFonts w:ascii="Arial" w:hAnsi="Arial" w:cs="Arial"/>
          <w:sz w:val="20"/>
          <w:szCs w:val="20"/>
        </w:rPr>
        <w:t>financial statement of</w:t>
      </w:r>
      <w:r w:rsidRPr="00F52E44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:</w:t>
      </w:r>
      <w:r w:rsidRPr="00F52E44">
        <w:rPr>
          <w:rFonts w:ascii="Arial" w:hAnsi="Arial" w:cs="Arial"/>
          <w:sz w:val="20"/>
          <w:szCs w:val="20"/>
        </w:rPr>
        <w:t xml:space="preserve"> in 2018, the parent company recognized profit from </w:t>
      </w:r>
      <w:r>
        <w:rPr>
          <w:rFonts w:ascii="Arial" w:hAnsi="Arial" w:cs="Arial"/>
          <w:sz w:val="20"/>
          <w:szCs w:val="20"/>
        </w:rPr>
        <w:t xml:space="preserve">writing back </w:t>
      </w:r>
      <w:r w:rsidRPr="00F52E44">
        <w:rPr>
          <w:rFonts w:ascii="Arial" w:hAnsi="Arial" w:cs="Arial"/>
          <w:sz w:val="20"/>
          <w:szCs w:val="20"/>
        </w:rPr>
        <w:t xml:space="preserve">warranty </w:t>
      </w:r>
      <w:r>
        <w:rPr>
          <w:rFonts w:ascii="Arial" w:hAnsi="Arial" w:cs="Arial"/>
          <w:sz w:val="20"/>
          <w:szCs w:val="20"/>
        </w:rPr>
        <w:t xml:space="preserve">of </w:t>
      </w:r>
      <w:r w:rsidRPr="00F52E44">
        <w:rPr>
          <w:rFonts w:ascii="Arial" w:hAnsi="Arial" w:cs="Arial"/>
          <w:sz w:val="20"/>
          <w:szCs w:val="20"/>
        </w:rPr>
        <w:t xml:space="preserve">Construction of </w:t>
      </w:r>
      <w:proofErr w:type="spellStart"/>
      <w:r w:rsidRPr="00F52E44">
        <w:rPr>
          <w:rFonts w:ascii="Arial" w:hAnsi="Arial" w:cs="Arial"/>
          <w:sz w:val="20"/>
          <w:szCs w:val="20"/>
        </w:rPr>
        <w:t>Huong</w:t>
      </w:r>
      <w:proofErr w:type="spellEnd"/>
      <w:r w:rsidRPr="00F52E44">
        <w:rPr>
          <w:rFonts w:ascii="Arial" w:hAnsi="Arial" w:cs="Arial"/>
          <w:sz w:val="20"/>
          <w:szCs w:val="20"/>
        </w:rPr>
        <w:t xml:space="preserve"> Duong International Villag</w:t>
      </w:r>
      <w:bookmarkStart w:id="0" w:name="_GoBack"/>
      <w:bookmarkEnd w:id="0"/>
      <w:r w:rsidRPr="00F52E4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- Phase 3</w:t>
      </w:r>
    </w:p>
    <w:sectPr w:rsidR="00F5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44305"/>
    <w:rsid w:val="00374CAF"/>
    <w:rsid w:val="003A771E"/>
    <w:rsid w:val="00467BC0"/>
    <w:rsid w:val="00496733"/>
    <w:rsid w:val="005B0276"/>
    <w:rsid w:val="005E7D00"/>
    <w:rsid w:val="005F7506"/>
    <w:rsid w:val="006E13A2"/>
    <w:rsid w:val="00701F46"/>
    <w:rsid w:val="007028B7"/>
    <w:rsid w:val="00745D9A"/>
    <w:rsid w:val="008078B6"/>
    <w:rsid w:val="0088081B"/>
    <w:rsid w:val="00887C3A"/>
    <w:rsid w:val="00A62855"/>
    <w:rsid w:val="00A81EB3"/>
    <w:rsid w:val="00AA01BA"/>
    <w:rsid w:val="00AF67BE"/>
    <w:rsid w:val="00C72FFB"/>
    <w:rsid w:val="00CA6F06"/>
    <w:rsid w:val="00E27E18"/>
    <w:rsid w:val="00E36A48"/>
    <w:rsid w:val="00F02E19"/>
    <w:rsid w:val="00F163FC"/>
    <w:rsid w:val="00F52E44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41</cp:revision>
  <dcterms:created xsi:type="dcterms:W3CDTF">2019-10-16T10:03:00Z</dcterms:created>
  <dcterms:modified xsi:type="dcterms:W3CDTF">2020-03-20T02:02:00Z</dcterms:modified>
</cp:coreProperties>
</file>